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861" w:rsidRPr="00E54861" w:rsidRDefault="00E54861" w:rsidP="00E54861">
      <w:pPr>
        <w:spacing w:before="100" w:beforeAutospacing="1" w:after="75" w:line="240" w:lineRule="auto"/>
        <w:jc w:val="center"/>
        <w:rPr>
          <w:rFonts w:ascii="Verdana" w:eastAsia="Times New Roman" w:hAnsi="Verdana" w:cs="Times New Roman"/>
          <w:b/>
          <w:bCs/>
          <w:color w:val="000000"/>
          <w:sz w:val="24"/>
          <w:szCs w:val="24"/>
          <w:lang w:eastAsia="ru-RU"/>
        </w:rPr>
      </w:pPr>
      <w:r w:rsidRPr="00E54861">
        <w:rPr>
          <w:rFonts w:ascii="Verdana" w:eastAsia="Times New Roman" w:hAnsi="Verdana" w:cs="Times New Roman"/>
          <w:b/>
          <w:bCs/>
          <w:color w:val="000000"/>
          <w:sz w:val="24"/>
          <w:szCs w:val="24"/>
          <w:lang w:eastAsia="ru-RU"/>
        </w:rPr>
        <w:t>Федеральный государственный образовательный стандарт дошкольного образования</w:t>
      </w:r>
    </w:p>
    <w:p w:rsidR="00E54861" w:rsidRPr="00E54861" w:rsidRDefault="00E54861" w:rsidP="00E54861">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Приказ Министерства образования и науки Российской Федерации (</w:t>
      </w:r>
      <w:proofErr w:type="spellStart"/>
      <w:r w:rsidRPr="00E54861">
        <w:rPr>
          <w:rFonts w:ascii="Verdana" w:eastAsia="Times New Roman" w:hAnsi="Verdana" w:cs="Times New Roman"/>
          <w:color w:val="000000"/>
          <w:sz w:val="18"/>
          <w:szCs w:val="18"/>
          <w:lang w:eastAsia="ru-RU"/>
        </w:rPr>
        <w:t>Минобрнауки</w:t>
      </w:r>
      <w:proofErr w:type="spellEnd"/>
      <w:r w:rsidRPr="00E54861">
        <w:rPr>
          <w:rFonts w:ascii="Verdana" w:eastAsia="Times New Roman" w:hAnsi="Verdana" w:cs="Times New Roman"/>
          <w:color w:val="000000"/>
          <w:sz w:val="18"/>
          <w:szCs w:val="18"/>
          <w:lang w:eastAsia="ru-RU"/>
        </w:rPr>
        <w:t xml:space="preserve"> России) от 17 октября 2013 г. N 1155 «Об утверждении федерального государственного образовательного стандарта дошкольного образования»</w:t>
      </w:r>
    </w:p>
    <w:p w:rsidR="00E54861" w:rsidRPr="00E54861" w:rsidRDefault="00E54861" w:rsidP="00E54861">
      <w:pPr>
        <w:spacing w:before="100" w:beforeAutospacing="1" w:after="100" w:afterAutospacing="1" w:line="240" w:lineRule="auto"/>
        <w:jc w:val="right"/>
        <w:rPr>
          <w:rFonts w:ascii="Verdana" w:eastAsia="Times New Roman" w:hAnsi="Verdana" w:cs="Times New Roman"/>
          <w:color w:val="000000"/>
          <w:sz w:val="18"/>
          <w:szCs w:val="18"/>
          <w:lang w:eastAsia="ru-RU"/>
        </w:rPr>
      </w:pPr>
      <w:r w:rsidRPr="00E54861">
        <w:rPr>
          <w:rFonts w:ascii="Verdana" w:eastAsia="Times New Roman" w:hAnsi="Verdana" w:cs="Times New Roman"/>
          <w:i/>
          <w:iCs/>
          <w:color w:val="000000"/>
          <w:sz w:val="18"/>
          <w:szCs w:val="18"/>
          <w:lang w:eastAsia="ru-RU"/>
        </w:rPr>
        <w:t>Зарегистрирован в Минюсте РФ 14 ноября 2013 г.</w:t>
      </w:r>
      <w:bookmarkStart w:id="0" w:name="_GoBack"/>
      <w:bookmarkEnd w:id="0"/>
    </w:p>
    <w:p w:rsidR="00E54861" w:rsidRPr="00E54861" w:rsidRDefault="00E54861" w:rsidP="00E54861">
      <w:pPr>
        <w:spacing w:before="100" w:beforeAutospacing="1" w:after="100" w:afterAutospacing="1" w:line="240" w:lineRule="auto"/>
        <w:jc w:val="right"/>
        <w:rPr>
          <w:rFonts w:ascii="Verdana" w:eastAsia="Times New Roman" w:hAnsi="Verdana" w:cs="Times New Roman"/>
          <w:color w:val="000000"/>
          <w:sz w:val="18"/>
          <w:szCs w:val="18"/>
          <w:lang w:eastAsia="ru-RU"/>
        </w:rPr>
      </w:pPr>
      <w:r w:rsidRPr="00E54861">
        <w:rPr>
          <w:rFonts w:ascii="Verdana" w:eastAsia="Times New Roman" w:hAnsi="Verdana" w:cs="Times New Roman"/>
          <w:i/>
          <w:iCs/>
          <w:color w:val="000000"/>
          <w:sz w:val="18"/>
          <w:szCs w:val="18"/>
          <w:lang w:eastAsia="ru-RU"/>
        </w:rPr>
        <w:t>Регистрационный N 30384</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1. Утвердить прилагаемый федеральный государственный образовательный стандарт дошкольного образования.</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2. Признать утратившими силу приказы Министерства образования и науки Российской Федерации:</w:t>
      </w:r>
    </w:p>
    <w:p w:rsidR="00E54861" w:rsidRPr="00E54861" w:rsidRDefault="00E54861" w:rsidP="00E54861">
      <w:pPr>
        <w:numPr>
          <w:ilvl w:val="0"/>
          <w:numId w:val="1"/>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E54861" w:rsidRPr="00E54861" w:rsidRDefault="00E54861" w:rsidP="00E54861">
      <w:pPr>
        <w:numPr>
          <w:ilvl w:val="0"/>
          <w:numId w:val="1"/>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3. Настоящий приказ вступает в силу с 1 января 2014 года.</w:t>
      </w:r>
    </w:p>
    <w:p w:rsidR="00E54861" w:rsidRPr="00E54861" w:rsidRDefault="00E54861" w:rsidP="00E54861">
      <w:pPr>
        <w:spacing w:before="100" w:beforeAutospacing="1" w:after="100" w:afterAutospacing="1" w:line="240" w:lineRule="auto"/>
        <w:jc w:val="right"/>
        <w:rPr>
          <w:rFonts w:ascii="Verdana" w:eastAsia="Times New Roman" w:hAnsi="Verdana" w:cs="Times New Roman"/>
          <w:color w:val="000000"/>
          <w:sz w:val="18"/>
          <w:szCs w:val="18"/>
          <w:lang w:eastAsia="ru-RU"/>
        </w:rPr>
      </w:pPr>
      <w:r w:rsidRPr="00E54861">
        <w:rPr>
          <w:rFonts w:ascii="Verdana" w:eastAsia="Times New Roman" w:hAnsi="Verdana" w:cs="Times New Roman"/>
          <w:i/>
          <w:iCs/>
          <w:color w:val="000000"/>
          <w:sz w:val="18"/>
          <w:szCs w:val="18"/>
          <w:lang w:eastAsia="ru-RU"/>
        </w:rPr>
        <w:t>Министр</w:t>
      </w:r>
    </w:p>
    <w:p w:rsidR="00E54861" w:rsidRPr="00E54861" w:rsidRDefault="00E54861" w:rsidP="00E54861">
      <w:pPr>
        <w:spacing w:before="100" w:beforeAutospacing="1" w:after="100" w:afterAutospacing="1" w:line="240" w:lineRule="auto"/>
        <w:jc w:val="right"/>
        <w:rPr>
          <w:rFonts w:ascii="Verdana" w:eastAsia="Times New Roman" w:hAnsi="Verdana" w:cs="Times New Roman"/>
          <w:color w:val="000000"/>
          <w:sz w:val="18"/>
          <w:szCs w:val="18"/>
          <w:lang w:eastAsia="ru-RU"/>
        </w:rPr>
      </w:pPr>
      <w:r w:rsidRPr="00E54861">
        <w:rPr>
          <w:rFonts w:ascii="Verdana" w:eastAsia="Times New Roman" w:hAnsi="Verdana" w:cs="Times New Roman"/>
          <w:i/>
          <w:iCs/>
          <w:color w:val="000000"/>
          <w:sz w:val="18"/>
          <w:szCs w:val="18"/>
          <w:lang w:eastAsia="ru-RU"/>
        </w:rPr>
        <w:t>Д. Ливанов</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i/>
          <w:iCs/>
          <w:color w:val="000000"/>
          <w:sz w:val="18"/>
          <w:szCs w:val="18"/>
          <w:lang w:eastAsia="ru-RU"/>
        </w:rPr>
        <w:t>Приложение</w:t>
      </w:r>
    </w:p>
    <w:p w:rsidR="00E54861" w:rsidRPr="00E54861" w:rsidRDefault="00E54861" w:rsidP="00E54861">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E54861">
        <w:rPr>
          <w:rFonts w:ascii="Verdana" w:eastAsia="Times New Roman" w:hAnsi="Verdana" w:cs="Times New Roman"/>
          <w:b/>
          <w:bCs/>
          <w:color w:val="000000"/>
          <w:sz w:val="18"/>
          <w:szCs w:val="18"/>
          <w:lang w:eastAsia="ru-RU"/>
        </w:rPr>
        <w:t>Федеральный государственный образовательный стандарт дошкольного образования</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u w:val="single"/>
          <w:lang w:eastAsia="ru-RU"/>
        </w:rPr>
        <w:t>I. Общие положения</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lastRenderedPageBreak/>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1.2. Стандарт разработан на основе Конституции Российской Федерации (</w:t>
      </w:r>
      <w:r w:rsidRPr="00E54861">
        <w:rPr>
          <w:rFonts w:ascii="Verdana" w:eastAsia="Times New Roman" w:hAnsi="Verdana" w:cs="Times New Roman"/>
          <w:i/>
          <w:iCs/>
          <w:color w:val="000000"/>
          <w:sz w:val="18"/>
          <w:szCs w:val="18"/>
          <w:lang w:eastAsia="ru-RU"/>
        </w:rPr>
        <w:t>1</w:t>
      </w:r>
      <w:r w:rsidRPr="00E54861">
        <w:rPr>
          <w:rFonts w:ascii="Verdana" w:eastAsia="Times New Roman" w:hAnsi="Verdana" w:cs="Times New Roman"/>
          <w:color w:val="000000"/>
          <w:sz w:val="18"/>
          <w:szCs w:val="18"/>
          <w:lang w:eastAsia="ru-RU"/>
        </w:rPr>
        <w:t>) и законодательства Российской Федерации и с учетом Конвенции ООН о правах ребенка </w:t>
      </w:r>
      <w:r w:rsidRPr="00E54861">
        <w:rPr>
          <w:rFonts w:ascii="Verdana" w:eastAsia="Times New Roman" w:hAnsi="Verdana" w:cs="Times New Roman"/>
          <w:i/>
          <w:iCs/>
          <w:color w:val="000000"/>
          <w:sz w:val="18"/>
          <w:szCs w:val="18"/>
          <w:lang w:eastAsia="ru-RU"/>
        </w:rPr>
        <w:t>(2)</w:t>
      </w:r>
      <w:r w:rsidRPr="00E54861">
        <w:rPr>
          <w:rFonts w:ascii="Verdana" w:eastAsia="Times New Roman" w:hAnsi="Verdana" w:cs="Times New Roman"/>
          <w:color w:val="000000"/>
          <w:sz w:val="18"/>
          <w:szCs w:val="18"/>
          <w:lang w:eastAsia="ru-RU"/>
        </w:rPr>
        <w:t>, в основе которых заложены следующие основные принципы:</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1) поддержка разнообразия детства; сохранение уникальности и </w:t>
      </w:r>
      <w:proofErr w:type="spellStart"/>
      <w:r w:rsidRPr="00E54861">
        <w:rPr>
          <w:rFonts w:ascii="Verdana" w:eastAsia="Times New Roman" w:hAnsi="Verdana" w:cs="Times New Roman"/>
          <w:color w:val="000000"/>
          <w:sz w:val="18"/>
          <w:szCs w:val="18"/>
          <w:lang w:eastAsia="ru-RU"/>
        </w:rPr>
        <w:t>самоценности</w:t>
      </w:r>
      <w:proofErr w:type="spellEnd"/>
      <w:r w:rsidRPr="00E54861">
        <w:rPr>
          <w:rFonts w:ascii="Verdana" w:eastAsia="Times New Roman" w:hAnsi="Verdana" w:cs="Times New Roman"/>
          <w:color w:val="000000"/>
          <w:sz w:val="18"/>
          <w:szCs w:val="18"/>
          <w:lang w:eastAsia="ru-RU"/>
        </w:rPr>
        <w:t xml:space="preserve"> детства как важного этапа в общем развитии человека, </w:t>
      </w:r>
      <w:proofErr w:type="spellStart"/>
      <w:r w:rsidRPr="00E54861">
        <w:rPr>
          <w:rFonts w:ascii="Verdana" w:eastAsia="Times New Roman" w:hAnsi="Verdana" w:cs="Times New Roman"/>
          <w:color w:val="000000"/>
          <w:sz w:val="18"/>
          <w:szCs w:val="18"/>
          <w:lang w:eastAsia="ru-RU"/>
        </w:rPr>
        <w:t>самоценность</w:t>
      </w:r>
      <w:proofErr w:type="spellEnd"/>
      <w:r w:rsidRPr="00E54861">
        <w:rPr>
          <w:rFonts w:ascii="Verdana" w:eastAsia="Times New Roman" w:hAnsi="Verdana" w:cs="Times New Roman"/>
          <w:color w:val="000000"/>
          <w:sz w:val="18"/>
          <w:szCs w:val="18"/>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3) уважение личности ребенка;</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1.3. В Стандарте учитываются:</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2) возможности освоения ребенком Программы на разных этапах ее реализации.</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1.4. Основные принципы дошкольного образования:</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4) поддержка инициативы детей в различных видах деятельности;</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5) сотрудничество Организации с семьей;</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6) приобщение детей к социокультурным нормам, традициям семьи, общества и государства;</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7) формирование познавательных интересов и познавательных действий ребенка в различных видах деятельности;</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proofErr w:type="gramStart"/>
      <w:r w:rsidRPr="00E54861">
        <w:rPr>
          <w:rFonts w:ascii="Verdana" w:eastAsia="Times New Roman" w:hAnsi="Verdana" w:cs="Times New Roman"/>
          <w:color w:val="000000"/>
          <w:sz w:val="18"/>
          <w:szCs w:val="18"/>
          <w:lang w:eastAsia="ru-RU"/>
        </w:rPr>
        <w:t>8 )</w:t>
      </w:r>
      <w:proofErr w:type="gramEnd"/>
      <w:r w:rsidRPr="00E54861">
        <w:rPr>
          <w:rFonts w:ascii="Verdana" w:eastAsia="Times New Roman" w:hAnsi="Verdana" w:cs="Times New Roman"/>
          <w:color w:val="000000"/>
          <w:sz w:val="18"/>
          <w:szCs w:val="18"/>
          <w:lang w:eastAsia="ru-RU"/>
        </w:rPr>
        <w:t xml:space="preserve"> возрастная адекватность дошкольного образования (соответствие условий, требований, методов возрасту и особенностям развития);</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9) учет этнокультурной ситуации развития детей.</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1.5. Стандарт направлен на достижение следующих целей:</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lastRenderedPageBreak/>
        <w:t>1) повышение социального статуса дошкольного образования;</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2) обеспечение государством равенства возможностей для каждого ребенка в получении качественного дошкольного образования;</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4) сохранение единства образовательного пространства Российской Федерации относительно уровня дошкольного образования.</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1.6. Стандарт направлен на решение следующих задач:</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1) охраны и укрепления физического и психического здоровья детей, в том числе их эмоционального благополучия;</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5) объединения обучения и воспитания в целостный образовательный процесс на основе духовно-нравственных и социокультурных ценностей и </w:t>
      </w:r>
      <w:proofErr w:type="gramStart"/>
      <w:r w:rsidRPr="00E54861">
        <w:rPr>
          <w:rFonts w:ascii="Verdana" w:eastAsia="Times New Roman" w:hAnsi="Verdana" w:cs="Times New Roman"/>
          <w:color w:val="000000"/>
          <w:sz w:val="18"/>
          <w:szCs w:val="18"/>
          <w:lang w:eastAsia="ru-RU"/>
        </w:rPr>
        <w:t>принятых в обществе правил</w:t>
      </w:r>
      <w:proofErr w:type="gramEnd"/>
      <w:r w:rsidRPr="00E54861">
        <w:rPr>
          <w:rFonts w:ascii="Verdana" w:eastAsia="Times New Roman" w:hAnsi="Verdana" w:cs="Times New Roman"/>
          <w:color w:val="000000"/>
          <w:sz w:val="18"/>
          <w:szCs w:val="18"/>
          <w:lang w:eastAsia="ru-RU"/>
        </w:rPr>
        <w:t xml:space="preserve"> и норм поведения в интересах человека, семьи, общества;</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proofErr w:type="gramStart"/>
      <w:r w:rsidRPr="00E54861">
        <w:rPr>
          <w:rFonts w:ascii="Verdana" w:eastAsia="Times New Roman" w:hAnsi="Verdana" w:cs="Times New Roman"/>
          <w:color w:val="000000"/>
          <w:sz w:val="18"/>
          <w:szCs w:val="18"/>
          <w:lang w:eastAsia="ru-RU"/>
        </w:rPr>
        <w:t>8 )</w:t>
      </w:r>
      <w:proofErr w:type="gramEnd"/>
      <w:r w:rsidRPr="00E54861">
        <w:rPr>
          <w:rFonts w:ascii="Verdana" w:eastAsia="Times New Roman" w:hAnsi="Verdana" w:cs="Times New Roman"/>
          <w:color w:val="000000"/>
          <w:sz w:val="18"/>
          <w:szCs w:val="18"/>
          <w:lang w:eastAsia="ru-RU"/>
        </w:rPr>
        <w:t xml:space="preserve"> формирования социокультурной среды, соответствующей возрастным, индивидуальным, психологическим и физиологическим особенностям детей;</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1.7. Стандарт является основой для:</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1) разработки Программы;</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2) разработки вариативных примерных образовательных программ дошкольного образования (далее — примерные программы);</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lastRenderedPageBreak/>
        <w:t>4) объективной оценки соответствия образовательной деятельности Организации требованиям Стандарта;</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1.8. Стандарт включает в себя требования к:</w:t>
      </w:r>
    </w:p>
    <w:p w:rsidR="00E54861" w:rsidRPr="00E54861" w:rsidRDefault="00E54861" w:rsidP="00E54861">
      <w:pPr>
        <w:numPr>
          <w:ilvl w:val="0"/>
          <w:numId w:val="2"/>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структуре Программы и ее объему;</w:t>
      </w:r>
    </w:p>
    <w:p w:rsidR="00E54861" w:rsidRPr="00E54861" w:rsidRDefault="00E54861" w:rsidP="00E54861">
      <w:pPr>
        <w:numPr>
          <w:ilvl w:val="0"/>
          <w:numId w:val="2"/>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условиям реализации Программы;</w:t>
      </w:r>
    </w:p>
    <w:p w:rsidR="00E54861" w:rsidRPr="00E54861" w:rsidRDefault="00E54861" w:rsidP="00E54861">
      <w:pPr>
        <w:numPr>
          <w:ilvl w:val="0"/>
          <w:numId w:val="2"/>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результатам освоения Программы.</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u w:val="single"/>
          <w:lang w:eastAsia="ru-RU"/>
        </w:rPr>
        <w:t>II. Требования к структуре образовательной программы дошкольного образования и ее объему</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2.1. Программа определяет содержание и организацию образовательной деятельности на уровне дошкольного образования.</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2.2. Структурные подразделения в одной Организации (далее — Группы) могут реализовывать разные Программы.</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2.4. Программа направлена на:</w:t>
      </w:r>
    </w:p>
    <w:p w:rsidR="00E54861" w:rsidRPr="00E54861" w:rsidRDefault="00E54861" w:rsidP="00E54861">
      <w:pPr>
        <w:numPr>
          <w:ilvl w:val="0"/>
          <w:numId w:val="3"/>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E54861" w:rsidRPr="00E54861" w:rsidRDefault="00E54861" w:rsidP="00E54861">
      <w:pPr>
        <w:numPr>
          <w:ilvl w:val="0"/>
          <w:numId w:val="3"/>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2.5. Программа разрабатывается и утверждается Организацией самостоятельно в соответствии с настоящим Стандартом и с учетом Примерных программ3.</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Программа может реализовываться в течение всего времени пребывания4 детей в Организации.</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lastRenderedPageBreak/>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E54861" w:rsidRPr="00E54861" w:rsidRDefault="00E54861" w:rsidP="00E54861">
      <w:pPr>
        <w:numPr>
          <w:ilvl w:val="0"/>
          <w:numId w:val="4"/>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социально-коммуникативное развитие;</w:t>
      </w:r>
    </w:p>
    <w:p w:rsidR="00E54861" w:rsidRPr="00E54861" w:rsidRDefault="00E54861" w:rsidP="00E54861">
      <w:pPr>
        <w:numPr>
          <w:ilvl w:val="0"/>
          <w:numId w:val="4"/>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познавательное развитие; речевое развитие;</w:t>
      </w:r>
    </w:p>
    <w:p w:rsidR="00E54861" w:rsidRPr="00E54861" w:rsidRDefault="00E54861" w:rsidP="00E54861">
      <w:pPr>
        <w:numPr>
          <w:ilvl w:val="0"/>
          <w:numId w:val="4"/>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художественно-эстетическое развитие;</w:t>
      </w:r>
    </w:p>
    <w:p w:rsidR="00E54861" w:rsidRPr="00E54861" w:rsidRDefault="00E54861" w:rsidP="00E54861">
      <w:pPr>
        <w:numPr>
          <w:ilvl w:val="0"/>
          <w:numId w:val="4"/>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физическое развитие.</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E54861">
        <w:rPr>
          <w:rFonts w:ascii="Verdana" w:eastAsia="Times New Roman" w:hAnsi="Verdana" w:cs="Times New Roman"/>
          <w:color w:val="000000"/>
          <w:sz w:val="18"/>
          <w:szCs w:val="18"/>
          <w:lang w:eastAsia="ru-RU"/>
        </w:rPr>
        <w:t>саморегуляции</w:t>
      </w:r>
      <w:proofErr w:type="spellEnd"/>
      <w:r w:rsidRPr="00E54861">
        <w:rPr>
          <w:rFonts w:ascii="Verdana" w:eastAsia="Times New Roman" w:hAnsi="Verdana" w:cs="Times New Roman"/>
          <w:color w:val="000000"/>
          <w:sz w:val="18"/>
          <w:szCs w:val="18"/>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E54861">
        <w:rPr>
          <w:rFonts w:ascii="Verdana" w:eastAsia="Times New Roman" w:hAnsi="Verdana" w:cs="Times New Roman"/>
          <w:color w:val="000000"/>
          <w:sz w:val="18"/>
          <w:szCs w:val="18"/>
          <w:lang w:eastAsia="ru-RU"/>
        </w:rPr>
        <w:t>саморегуляции</w:t>
      </w:r>
      <w:proofErr w:type="spellEnd"/>
      <w:r w:rsidRPr="00E54861">
        <w:rPr>
          <w:rFonts w:ascii="Verdana" w:eastAsia="Times New Roman" w:hAnsi="Verdana" w:cs="Times New Roman"/>
          <w:color w:val="000000"/>
          <w:sz w:val="18"/>
          <w:szCs w:val="18"/>
          <w:lang w:eastAsia="ru-RU"/>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E54861" w:rsidRPr="00E54861" w:rsidRDefault="00E54861" w:rsidP="00E54861">
      <w:pPr>
        <w:numPr>
          <w:ilvl w:val="0"/>
          <w:numId w:val="5"/>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lastRenderedPageBreak/>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E54861" w:rsidRPr="00E54861" w:rsidRDefault="00E54861" w:rsidP="00E54861">
      <w:pPr>
        <w:numPr>
          <w:ilvl w:val="0"/>
          <w:numId w:val="5"/>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E54861" w:rsidRPr="00E54861" w:rsidRDefault="00E54861" w:rsidP="00E54861">
      <w:pPr>
        <w:numPr>
          <w:ilvl w:val="0"/>
          <w:numId w:val="5"/>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2.8. Содержание Программы должно отражать следующие аспекты образовательной среды для ребенка дошкольного возраста:</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1) предметно-пространственная развивающая образовательная среда;</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2) характер взаимодействия со взрослыми;</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3) характер взаимодействия с другими детьми;</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4) система отношений ребенка к миру, к другим людям, к себе самому.</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2.11.1. Целевой раздел включает в себя пояснительную записку и планируемые результаты освоения программы.</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Пояснительная записка должна раскрывать:</w:t>
      </w:r>
    </w:p>
    <w:p w:rsidR="00E54861" w:rsidRPr="00E54861" w:rsidRDefault="00E54861" w:rsidP="00E54861">
      <w:pPr>
        <w:numPr>
          <w:ilvl w:val="0"/>
          <w:numId w:val="6"/>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цели и задачи реализации Программы;</w:t>
      </w:r>
    </w:p>
    <w:p w:rsidR="00E54861" w:rsidRPr="00E54861" w:rsidRDefault="00E54861" w:rsidP="00E54861">
      <w:pPr>
        <w:numPr>
          <w:ilvl w:val="0"/>
          <w:numId w:val="6"/>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принципы и подходы к формированию Программы;</w:t>
      </w:r>
    </w:p>
    <w:p w:rsidR="00E54861" w:rsidRPr="00E54861" w:rsidRDefault="00E54861" w:rsidP="00E54861">
      <w:pPr>
        <w:numPr>
          <w:ilvl w:val="0"/>
          <w:numId w:val="6"/>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lastRenderedPageBreak/>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2.11.2. Содержательный раздел представляет общее содержание Программы, обеспечивающее полноценное развитие личности детей.</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Содержательный раздел Программы должен включать:</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В содержательном разделе Программы должны быть представлены:</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а) особенности образовательной деятельности разных видов и культурных практик;</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б) способы и направления поддержки детской инициативы;</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в) особенности взаимодействия педагогического коллектива с семьями воспитанников;</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г) иные характеристики содержания Программы, наиболее существенные с точки зрения авторов Программы.</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E54861" w:rsidRPr="00E54861" w:rsidRDefault="00E54861" w:rsidP="00E54861">
      <w:pPr>
        <w:numPr>
          <w:ilvl w:val="0"/>
          <w:numId w:val="7"/>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специфику национальных, социокультурных и иных условий, в которых осуществляется образовательная деятельность;</w:t>
      </w:r>
    </w:p>
    <w:p w:rsidR="00E54861" w:rsidRPr="00E54861" w:rsidRDefault="00E54861" w:rsidP="00E54861">
      <w:pPr>
        <w:numPr>
          <w:ilvl w:val="0"/>
          <w:numId w:val="7"/>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E54861" w:rsidRPr="00E54861" w:rsidRDefault="00E54861" w:rsidP="00E54861">
      <w:pPr>
        <w:numPr>
          <w:ilvl w:val="0"/>
          <w:numId w:val="7"/>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сложившиеся традиции Организации или Группы.</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w:t>
      </w:r>
      <w:proofErr w:type="gramStart"/>
      <w:r w:rsidRPr="00E54861">
        <w:rPr>
          <w:rFonts w:ascii="Verdana" w:eastAsia="Times New Roman" w:hAnsi="Verdana" w:cs="Times New Roman"/>
          <w:color w:val="000000"/>
          <w:sz w:val="18"/>
          <w:szCs w:val="18"/>
          <w:lang w:eastAsia="ru-RU"/>
        </w:rPr>
        <w:t>индивидуальных коррекционных занятий</w:t>
      </w:r>
      <w:proofErr w:type="gramEnd"/>
      <w:r w:rsidRPr="00E54861">
        <w:rPr>
          <w:rFonts w:ascii="Verdana" w:eastAsia="Times New Roman" w:hAnsi="Verdana" w:cs="Times New Roman"/>
          <w:color w:val="000000"/>
          <w:sz w:val="18"/>
          <w:szCs w:val="18"/>
          <w:lang w:eastAsia="ru-RU"/>
        </w:rPr>
        <w:t xml:space="preserve"> и осуществления квалифицированной коррекции нарушений их развития.</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Коррекционная работа и/или инклюзивное образование должны быть направлены на:</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lastRenderedPageBreak/>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В краткой презентации Программы должны быть указаны:</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2) используемые Примерные программы;</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3) характеристика взаимодействия педагогического коллектива с семьями детей.</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u w:val="single"/>
          <w:lang w:eastAsia="ru-RU"/>
        </w:rPr>
        <w:t>III. Требования к условиям реализации основной образовательной программы дошкольного образования</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lastRenderedPageBreak/>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1) гарантирует охрану и укрепление физического и психического здоровья детей;</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2) обеспечивает эмоциональное благополучие детей;</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3) способствует профессиональному развитию педагогических работников;</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4) создает условия для развивающего вариативного дошкольного образования;</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5) обеспечивает открытость дошкольного образования;</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6) создает условия для участия родителей (законных представителей) в образовательной деятельности.</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3.2. Требования к психолого-педагогическим условиям реализации основной образовательной программы дошкольного образования.</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3.2.1. Для успешной реализации Программы должны быть обеспечены следующие психолого-педагогические условия:</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5) поддержка инициативы и самостоятельности детей в специфических для них видах деятельности;</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6) возможность выбора детьми материалов, видов активности, участников совместной деятельности и общения;</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7) защита детей от всех форм физического и психического насилия5;</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proofErr w:type="gramStart"/>
      <w:r w:rsidRPr="00E54861">
        <w:rPr>
          <w:rFonts w:ascii="Verdana" w:eastAsia="Times New Roman" w:hAnsi="Verdana" w:cs="Times New Roman"/>
          <w:color w:val="000000"/>
          <w:sz w:val="18"/>
          <w:szCs w:val="18"/>
          <w:lang w:eastAsia="ru-RU"/>
        </w:rPr>
        <w:t>8 )</w:t>
      </w:r>
      <w:proofErr w:type="gramEnd"/>
      <w:r w:rsidRPr="00E54861">
        <w:rPr>
          <w:rFonts w:ascii="Verdana" w:eastAsia="Times New Roman" w:hAnsi="Verdana" w:cs="Times New Roman"/>
          <w:color w:val="000000"/>
          <w:sz w:val="18"/>
          <w:szCs w:val="18"/>
          <w:lang w:eastAsia="ru-RU"/>
        </w:rPr>
        <w:t xml:space="preserve">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lastRenderedPageBreak/>
        <w:t>Результаты педагогической диагностики (мониторинга) могут использоваться исключительно для решения следующих образовательных задач:</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2) оптимизации работы с группой детей.</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Участие ребенка в психологической диагностике допускается только с согласия его родителей (законных представителей).</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3.2.4. Наполняемость Группы определяется с учетом возраста детей, их состояния здоровья, специфики Программы.</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1) обеспечение эмоционального благополучия через:</w:t>
      </w:r>
    </w:p>
    <w:p w:rsidR="00E54861" w:rsidRPr="00E54861" w:rsidRDefault="00E54861" w:rsidP="00E54861">
      <w:pPr>
        <w:numPr>
          <w:ilvl w:val="0"/>
          <w:numId w:val="8"/>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непосредственное общение с каждым ребенком;</w:t>
      </w:r>
    </w:p>
    <w:p w:rsidR="00E54861" w:rsidRPr="00E54861" w:rsidRDefault="00E54861" w:rsidP="00E54861">
      <w:pPr>
        <w:numPr>
          <w:ilvl w:val="0"/>
          <w:numId w:val="8"/>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уважительное отношение к каждому ребенку, к его чувствам и потребностям;</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2) поддержку индивидуальности и инициативы детей через:</w:t>
      </w:r>
    </w:p>
    <w:p w:rsidR="00E54861" w:rsidRPr="00E54861" w:rsidRDefault="00E54861" w:rsidP="00E54861">
      <w:pPr>
        <w:numPr>
          <w:ilvl w:val="0"/>
          <w:numId w:val="9"/>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создание условий для свободного выбора детьми деятельности, участников совместной деятельности;</w:t>
      </w:r>
    </w:p>
    <w:p w:rsidR="00E54861" w:rsidRPr="00E54861" w:rsidRDefault="00E54861" w:rsidP="00E54861">
      <w:pPr>
        <w:numPr>
          <w:ilvl w:val="0"/>
          <w:numId w:val="9"/>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создание условий для принятия детьми решений, выражения своих чувств и мыслей;</w:t>
      </w:r>
    </w:p>
    <w:p w:rsidR="00E54861" w:rsidRPr="00E54861" w:rsidRDefault="00E54861" w:rsidP="00E54861">
      <w:pPr>
        <w:numPr>
          <w:ilvl w:val="0"/>
          <w:numId w:val="9"/>
        </w:numPr>
        <w:spacing w:before="100" w:beforeAutospacing="1" w:after="100" w:afterAutospacing="1" w:line="240" w:lineRule="auto"/>
        <w:rPr>
          <w:rFonts w:ascii="Verdana" w:eastAsia="Times New Roman" w:hAnsi="Verdana" w:cs="Times New Roman"/>
          <w:color w:val="000000"/>
          <w:sz w:val="18"/>
          <w:szCs w:val="18"/>
          <w:lang w:eastAsia="ru-RU"/>
        </w:rPr>
      </w:pPr>
      <w:proofErr w:type="spellStart"/>
      <w:r w:rsidRPr="00E54861">
        <w:rPr>
          <w:rFonts w:ascii="Verdana" w:eastAsia="Times New Roman" w:hAnsi="Verdana" w:cs="Times New Roman"/>
          <w:color w:val="000000"/>
          <w:sz w:val="18"/>
          <w:szCs w:val="18"/>
          <w:lang w:eastAsia="ru-RU"/>
        </w:rPr>
        <w:t>недирективную</w:t>
      </w:r>
      <w:proofErr w:type="spellEnd"/>
      <w:r w:rsidRPr="00E54861">
        <w:rPr>
          <w:rFonts w:ascii="Verdana" w:eastAsia="Times New Roman" w:hAnsi="Verdana" w:cs="Times New Roman"/>
          <w:color w:val="000000"/>
          <w:sz w:val="18"/>
          <w:szCs w:val="18"/>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3) установление правил взаимодействия в разных ситуациях:</w:t>
      </w:r>
    </w:p>
    <w:p w:rsidR="00E54861" w:rsidRPr="00E54861" w:rsidRDefault="00E54861" w:rsidP="00E54861">
      <w:pPr>
        <w:numPr>
          <w:ilvl w:val="0"/>
          <w:numId w:val="10"/>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E54861" w:rsidRPr="00E54861" w:rsidRDefault="00E54861" w:rsidP="00E54861">
      <w:pPr>
        <w:numPr>
          <w:ilvl w:val="0"/>
          <w:numId w:val="10"/>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развитие коммуникативных способностей детей, позволяющих разрешать конфликтные ситуации со сверстниками;</w:t>
      </w:r>
    </w:p>
    <w:p w:rsidR="00E54861" w:rsidRPr="00E54861" w:rsidRDefault="00E54861" w:rsidP="00E54861">
      <w:pPr>
        <w:numPr>
          <w:ilvl w:val="0"/>
          <w:numId w:val="10"/>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развитие умения детей работать в группе сверстников;</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E54861" w:rsidRPr="00E54861" w:rsidRDefault="00E54861" w:rsidP="00E54861">
      <w:pPr>
        <w:numPr>
          <w:ilvl w:val="0"/>
          <w:numId w:val="11"/>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создание условий для овладения культурными средствами деятельности;</w:t>
      </w:r>
    </w:p>
    <w:p w:rsidR="00E54861" w:rsidRPr="00E54861" w:rsidRDefault="00E54861" w:rsidP="00E54861">
      <w:pPr>
        <w:numPr>
          <w:ilvl w:val="0"/>
          <w:numId w:val="11"/>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E54861" w:rsidRPr="00E54861" w:rsidRDefault="00E54861" w:rsidP="00E54861">
      <w:pPr>
        <w:numPr>
          <w:ilvl w:val="0"/>
          <w:numId w:val="11"/>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поддержку спонтанной игры детей, ее обогащение, обеспечение игрового времени и пространства;</w:t>
      </w:r>
    </w:p>
    <w:p w:rsidR="00E54861" w:rsidRPr="00E54861" w:rsidRDefault="00E54861" w:rsidP="00E54861">
      <w:pPr>
        <w:numPr>
          <w:ilvl w:val="0"/>
          <w:numId w:val="11"/>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оценку индивидуального развития детей;</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lastRenderedPageBreak/>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3.2.6. В целях эффективной реализации Программы должны быть созданы условия для:</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3.2.8. Организация должна создавать возможности:</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2) для взрослых по поиску, использованию материалов, обеспечивающих реализацию Программы, в том числе в информационной среде;</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3) для обсуждения с родителями (законными представителями) детей вопросов, связанных с реализацией Программы.</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3.</w:t>
      </w:r>
      <w:proofErr w:type="gramStart"/>
      <w:r w:rsidRPr="00E54861">
        <w:rPr>
          <w:rFonts w:ascii="Verdana" w:eastAsia="Times New Roman" w:hAnsi="Verdana" w:cs="Times New Roman"/>
          <w:color w:val="000000"/>
          <w:sz w:val="18"/>
          <w:szCs w:val="18"/>
          <w:lang w:eastAsia="ru-RU"/>
        </w:rPr>
        <w:t>3.Требования</w:t>
      </w:r>
      <w:proofErr w:type="gramEnd"/>
      <w:r w:rsidRPr="00E54861">
        <w:rPr>
          <w:rFonts w:ascii="Verdana" w:eastAsia="Times New Roman" w:hAnsi="Verdana" w:cs="Times New Roman"/>
          <w:color w:val="000000"/>
          <w:sz w:val="18"/>
          <w:szCs w:val="18"/>
          <w:lang w:eastAsia="ru-RU"/>
        </w:rPr>
        <w:t xml:space="preserve"> к развивающей предметно-пространственной среде.</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3.3.3. Развивающая предметно-пространственная среда должна обеспечивать:</w:t>
      </w:r>
    </w:p>
    <w:p w:rsidR="00E54861" w:rsidRPr="00E54861" w:rsidRDefault="00E54861" w:rsidP="00E54861">
      <w:pPr>
        <w:numPr>
          <w:ilvl w:val="0"/>
          <w:numId w:val="12"/>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реализацию различных образовательных программ;</w:t>
      </w:r>
    </w:p>
    <w:p w:rsidR="00E54861" w:rsidRPr="00E54861" w:rsidRDefault="00E54861" w:rsidP="00E54861">
      <w:pPr>
        <w:numPr>
          <w:ilvl w:val="0"/>
          <w:numId w:val="12"/>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lastRenderedPageBreak/>
        <w:t>в случае организации инклюзивного образования — необходимые для него условия;</w:t>
      </w:r>
    </w:p>
    <w:p w:rsidR="00E54861" w:rsidRPr="00E54861" w:rsidRDefault="00E54861" w:rsidP="00E54861">
      <w:pPr>
        <w:numPr>
          <w:ilvl w:val="0"/>
          <w:numId w:val="12"/>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1) Насыщенность среды должна соответствовать возрастным возможностям детей и содержанию Программы.</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E54861" w:rsidRPr="00E54861" w:rsidRDefault="00E54861" w:rsidP="00E54861">
      <w:pPr>
        <w:numPr>
          <w:ilvl w:val="0"/>
          <w:numId w:val="13"/>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E54861" w:rsidRPr="00E54861" w:rsidRDefault="00E54861" w:rsidP="00E54861">
      <w:pPr>
        <w:numPr>
          <w:ilvl w:val="0"/>
          <w:numId w:val="13"/>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двигательную активность, в том числе развитие крупной и мелкой моторики, участие в подвижных играх и соревнованиях;</w:t>
      </w:r>
    </w:p>
    <w:p w:rsidR="00E54861" w:rsidRPr="00E54861" w:rsidRDefault="00E54861" w:rsidP="00E54861">
      <w:pPr>
        <w:numPr>
          <w:ilvl w:val="0"/>
          <w:numId w:val="13"/>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эмоциональное благополучие детей во взаимодействии с предметно-пространственным окружением;</w:t>
      </w:r>
    </w:p>
    <w:p w:rsidR="00E54861" w:rsidRPr="00E54861" w:rsidRDefault="00E54861" w:rsidP="00E54861">
      <w:pPr>
        <w:numPr>
          <w:ilvl w:val="0"/>
          <w:numId w:val="13"/>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возможность самовыражения детей.</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 xml:space="preserve">2) </w:t>
      </w:r>
      <w:proofErr w:type="spellStart"/>
      <w:r w:rsidRPr="00E54861">
        <w:rPr>
          <w:rFonts w:ascii="Verdana" w:eastAsia="Times New Roman" w:hAnsi="Verdana" w:cs="Times New Roman"/>
          <w:color w:val="000000"/>
          <w:sz w:val="18"/>
          <w:szCs w:val="18"/>
          <w:lang w:eastAsia="ru-RU"/>
        </w:rPr>
        <w:t>Трансформируемость</w:t>
      </w:r>
      <w:proofErr w:type="spellEnd"/>
      <w:r w:rsidRPr="00E54861">
        <w:rPr>
          <w:rFonts w:ascii="Verdana" w:eastAsia="Times New Roman" w:hAnsi="Verdana" w:cs="Times New Roman"/>
          <w:color w:val="000000"/>
          <w:sz w:val="18"/>
          <w:szCs w:val="18"/>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 xml:space="preserve">3) </w:t>
      </w:r>
      <w:proofErr w:type="spellStart"/>
      <w:r w:rsidRPr="00E54861">
        <w:rPr>
          <w:rFonts w:ascii="Verdana" w:eastAsia="Times New Roman" w:hAnsi="Verdana" w:cs="Times New Roman"/>
          <w:color w:val="000000"/>
          <w:sz w:val="18"/>
          <w:szCs w:val="18"/>
          <w:lang w:eastAsia="ru-RU"/>
        </w:rPr>
        <w:t>Полифункциональность</w:t>
      </w:r>
      <w:proofErr w:type="spellEnd"/>
      <w:r w:rsidRPr="00E54861">
        <w:rPr>
          <w:rFonts w:ascii="Verdana" w:eastAsia="Times New Roman" w:hAnsi="Verdana" w:cs="Times New Roman"/>
          <w:color w:val="000000"/>
          <w:sz w:val="18"/>
          <w:szCs w:val="18"/>
          <w:lang w:eastAsia="ru-RU"/>
        </w:rPr>
        <w:t xml:space="preserve"> материалов предполагает:</w:t>
      </w:r>
    </w:p>
    <w:p w:rsidR="00E54861" w:rsidRPr="00E54861" w:rsidRDefault="00E54861" w:rsidP="00E54861">
      <w:pPr>
        <w:numPr>
          <w:ilvl w:val="0"/>
          <w:numId w:val="14"/>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E54861" w:rsidRPr="00E54861" w:rsidRDefault="00E54861" w:rsidP="00E54861">
      <w:pPr>
        <w:numPr>
          <w:ilvl w:val="0"/>
          <w:numId w:val="14"/>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4) Вариативность среды предполагает:</w:t>
      </w:r>
    </w:p>
    <w:p w:rsidR="00E54861" w:rsidRPr="00E54861" w:rsidRDefault="00E54861" w:rsidP="00E54861">
      <w:pPr>
        <w:numPr>
          <w:ilvl w:val="0"/>
          <w:numId w:val="15"/>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E54861" w:rsidRPr="00E54861" w:rsidRDefault="00E54861" w:rsidP="00E54861">
      <w:pPr>
        <w:numPr>
          <w:ilvl w:val="0"/>
          <w:numId w:val="15"/>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5) Доступность среды предполагает:</w:t>
      </w:r>
    </w:p>
    <w:p w:rsidR="00E54861" w:rsidRPr="00E54861" w:rsidRDefault="00E54861" w:rsidP="00E54861">
      <w:pPr>
        <w:numPr>
          <w:ilvl w:val="0"/>
          <w:numId w:val="16"/>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E54861" w:rsidRPr="00E54861" w:rsidRDefault="00E54861" w:rsidP="00E54861">
      <w:pPr>
        <w:numPr>
          <w:ilvl w:val="0"/>
          <w:numId w:val="16"/>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E54861" w:rsidRPr="00E54861" w:rsidRDefault="00E54861" w:rsidP="00E54861">
      <w:pPr>
        <w:numPr>
          <w:ilvl w:val="0"/>
          <w:numId w:val="16"/>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lastRenderedPageBreak/>
        <w:t>исправность и сохранность материалов и оборудования.</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3.4. Требования к кадровым условиям реализации Программы.</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 xml:space="preserve">3.4.1. Реализация Программы обеспечивается руководящими, педагогическими, учебно-вспомогательными, административно-хозяйственными работниками </w:t>
      </w:r>
      <w:proofErr w:type="spellStart"/>
      <w:r w:rsidRPr="00E54861">
        <w:rPr>
          <w:rFonts w:ascii="Verdana" w:eastAsia="Times New Roman" w:hAnsi="Verdana" w:cs="Times New Roman"/>
          <w:color w:val="000000"/>
          <w:sz w:val="18"/>
          <w:szCs w:val="18"/>
          <w:lang w:eastAsia="ru-RU"/>
        </w:rPr>
        <w:t>Организации.В</w:t>
      </w:r>
      <w:proofErr w:type="spellEnd"/>
      <w:r w:rsidRPr="00E54861">
        <w:rPr>
          <w:rFonts w:ascii="Verdana" w:eastAsia="Times New Roman" w:hAnsi="Verdana" w:cs="Times New Roman"/>
          <w:color w:val="000000"/>
          <w:sz w:val="18"/>
          <w:szCs w:val="18"/>
          <w:lang w:eastAsia="ru-RU"/>
        </w:rPr>
        <w:t>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3.4.4. При организации инклюзивного образования:</w:t>
      </w:r>
    </w:p>
    <w:p w:rsidR="00E54861" w:rsidRPr="00E54861" w:rsidRDefault="00E54861" w:rsidP="00E54861">
      <w:pPr>
        <w:numPr>
          <w:ilvl w:val="0"/>
          <w:numId w:val="17"/>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E54861" w:rsidRPr="00E54861" w:rsidRDefault="00E54861" w:rsidP="00E54861">
      <w:pPr>
        <w:numPr>
          <w:ilvl w:val="0"/>
          <w:numId w:val="17"/>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ситуации6, могут быть привлечены дополнительные педагогические работники, имеющие соответствующую квалификацию.</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3.5. Требования к материально-техническим условиям реализации основной образовательной программы дошкольного образования.</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lastRenderedPageBreak/>
        <w:t>3.5.1. Требования к материально-техническим условиям реализации Программы включают:</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1) требования, определяемые в соответствии с санитарно-эпидемиологическими правилами и нормативами;</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2) требования, определяемые в соответствии с правилами пожарной безопасности;</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3) требования к средствам обучения и воспитания в соответствии с возрастом и индивидуальными особенностями развития детей;</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4) оснащенность помещений развивающей предметно-пространственной средой;</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5) требования к материально-техническому обеспечению программы (учебно-методический комплект, оборудование, оснащение (предметы).</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3.6. Требования к финансовым условиям реализации основной образовательной программы дошкольного образования.</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3.6.2. Финансовые условия реализации Программы должны:</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1) обеспечивать возможность выполнения требований Стандарта к условиям реализации и структуре Программы;</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3) отражать структуру и объем расходов, необходимых для реализации Программы, а также механизм их формирования.</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E54861">
        <w:rPr>
          <w:rFonts w:ascii="Verdana" w:eastAsia="Times New Roman" w:hAnsi="Verdana" w:cs="Times New Roman"/>
          <w:color w:val="000000"/>
          <w:sz w:val="18"/>
          <w:szCs w:val="18"/>
          <w:lang w:eastAsia="ru-RU"/>
        </w:rPr>
        <w:t>сурдоперевод</w:t>
      </w:r>
      <w:proofErr w:type="spellEnd"/>
      <w:r w:rsidRPr="00E54861">
        <w:rPr>
          <w:rFonts w:ascii="Verdana" w:eastAsia="Times New Roman" w:hAnsi="Verdana" w:cs="Times New Roman"/>
          <w:color w:val="000000"/>
          <w:sz w:val="18"/>
          <w:szCs w:val="18"/>
          <w:lang w:eastAsia="ru-RU"/>
        </w:rPr>
        <w:t xml:space="preserve">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E54861">
        <w:rPr>
          <w:rFonts w:ascii="Verdana" w:eastAsia="Times New Roman" w:hAnsi="Verdana" w:cs="Times New Roman"/>
          <w:color w:val="000000"/>
          <w:sz w:val="18"/>
          <w:szCs w:val="18"/>
          <w:lang w:eastAsia="ru-RU"/>
        </w:rPr>
        <w:t>безбарьерную</w:t>
      </w:r>
      <w:proofErr w:type="spellEnd"/>
      <w:r w:rsidRPr="00E54861">
        <w:rPr>
          <w:rFonts w:ascii="Verdana" w:eastAsia="Times New Roman" w:hAnsi="Verdana" w:cs="Times New Roman"/>
          <w:color w:val="000000"/>
          <w:sz w:val="18"/>
          <w:szCs w:val="18"/>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E54861" w:rsidRPr="00E54861" w:rsidRDefault="00E54861" w:rsidP="00E54861">
      <w:pPr>
        <w:numPr>
          <w:ilvl w:val="0"/>
          <w:numId w:val="18"/>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расходов на оплату труда работников, реализующих Программу;</w:t>
      </w:r>
    </w:p>
    <w:p w:rsidR="00E54861" w:rsidRPr="00E54861" w:rsidRDefault="00E54861" w:rsidP="00E54861">
      <w:pPr>
        <w:numPr>
          <w:ilvl w:val="0"/>
          <w:numId w:val="18"/>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 xml:space="preserve">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w:t>
      </w:r>
      <w:r w:rsidRPr="00E54861">
        <w:rPr>
          <w:rFonts w:ascii="Verdana" w:eastAsia="Times New Roman" w:hAnsi="Verdana" w:cs="Times New Roman"/>
          <w:color w:val="000000"/>
          <w:sz w:val="18"/>
          <w:szCs w:val="18"/>
          <w:lang w:eastAsia="ru-RU"/>
        </w:rPr>
        <w:lastRenderedPageBreak/>
        <w:t>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E54861" w:rsidRPr="00E54861" w:rsidRDefault="00E54861" w:rsidP="00E54861">
      <w:pPr>
        <w:numPr>
          <w:ilvl w:val="0"/>
          <w:numId w:val="19"/>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E54861" w:rsidRPr="00E54861" w:rsidRDefault="00E54861" w:rsidP="00E54861">
      <w:pPr>
        <w:numPr>
          <w:ilvl w:val="0"/>
          <w:numId w:val="19"/>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иных расходов, связанных с реализацией и обеспечением реализации Программы.</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u w:val="single"/>
          <w:lang w:eastAsia="ru-RU"/>
        </w:rPr>
        <w:t>IV. Требования к результатам освоения основной образовательной программы дошкольного образования</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w:t>
      </w:r>
      <w:r w:rsidRPr="00E54861">
        <w:rPr>
          <w:rFonts w:ascii="Verdana" w:eastAsia="Times New Roman" w:hAnsi="Verdana" w:cs="Times New Roman"/>
          <w:i/>
          <w:iCs/>
          <w:color w:val="000000"/>
          <w:sz w:val="18"/>
          <w:szCs w:val="18"/>
          <w:lang w:eastAsia="ru-RU"/>
        </w:rPr>
        <w:t>7</w:t>
      </w:r>
      <w:r w:rsidRPr="00E54861">
        <w:rPr>
          <w:rFonts w:ascii="Verdana" w:eastAsia="Times New Roman" w:hAnsi="Verdana" w:cs="Times New Roman"/>
          <w:color w:val="000000"/>
          <w:sz w:val="18"/>
          <w:szCs w:val="18"/>
          <w:lang w:eastAsia="ru-RU"/>
        </w:rPr>
        <w:t>). Освоение Программы не сопровождается проведением промежуточных аттестаций и итоговой аттестации воспитанников (</w:t>
      </w:r>
      <w:r w:rsidRPr="00E54861">
        <w:rPr>
          <w:rFonts w:ascii="Verdana" w:eastAsia="Times New Roman" w:hAnsi="Verdana" w:cs="Times New Roman"/>
          <w:i/>
          <w:iCs/>
          <w:color w:val="000000"/>
          <w:sz w:val="18"/>
          <w:szCs w:val="18"/>
          <w:lang w:eastAsia="ru-RU"/>
        </w:rPr>
        <w:t>8</w:t>
      </w:r>
      <w:r w:rsidRPr="00E54861">
        <w:rPr>
          <w:rFonts w:ascii="Verdana" w:eastAsia="Times New Roman" w:hAnsi="Verdana" w:cs="Times New Roman"/>
          <w:color w:val="000000"/>
          <w:sz w:val="18"/>
          <w:szCs w:val="18"/>
          <w:lang w:eastAsia="ru-RU"/>
        </w:rPr>
        <w:t>).</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4.4. Настоящие требования являются ориентирами для:</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б) решения задач:</w:t>
      </w:r>
    </w:p>
    <w:p w:rsidR="00E54861" w:rsidRPr="00E54861" w:rsidRDefault="00E54861" w:rsidP="00E54861">
      <w:pPr>
        <w:numPr>
          <w:ilvl w:val="0"/>
          <w:numId w:val="20"/>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формирования Программы;</w:t>
      </w:r>
    </w:p>
    <w:p w:rsidR="00E54861" w:rsidRPr="00E54861" w:rsidRDefault="00E54861" w:rsidP="00E54861">
      <w:pPr>
        <w:numPr>
          <w:ilvl w:val="0"/>
          <w:numId w:val="20"/>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анализа профессиональной деятельности;</w:t>
      </w:r>
    </w:p>
    <w:p w:rsidR="00E54861" w:rsidRPr="00E54861" w:rsidRDefault="00E54861" w:rsidP="00E54861">
      <w:pPr>
        <w:numPr>
          <w:ilvl w:val="0"/>
          <w:numId w:val="20"/>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взаимодействия с семьями;</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в) изучения характеристик образования детей в возрасте от 2 месяцев до 8 лет;</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lastRenderedPageBreak/>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4.5. Целевые ориентиры не могут служить непосредственным основанием при решении управленческих задач, включая:</w:t>
      </w:r>
    </w:p>
    <w:p w:rsidR="00E54861" w:rsidRPr="00E54861" w:rsidRDefault="00E54861" w:rsidP="00E54861">
      <w:pPr>
        <w:numPr>
          <w:ilvl w:val="0"/>
          <w:numId w:val="21"/>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аттестацию педагогических кадров;</w:t>
      </w:r>
    </w:p>
    <w:p w:rsidR="00E54861" w:rsidRPr="00E54861" w:rsidRDefault="00E54861" w:rsidP="00E54861">
      <w:pPr>
        <w:numPr>
          <w:ilvl w:val="0"/>
          <w:numId w:val="21"/>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оценку качества образования;</w:t>
      </w:r>
    </w:p>
    <w:p w:rsidR="00E54861" w:rsidRPr="00E54861" w:rsidRDefault="00E54861" w:rsidP="00E54861">
      <w:pPr>
        <w:numPr>
          <w:ilvl w:val="0"/>
          <w:numId w:val="21"/>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E54861" w:rsidRPr="00E54861" w:rsidRDefault="00E54861" w:rsidP="00E54861">
      <w:pPr>
        <w:numPr>
          <w:ilvl w:val="0"/>
          <w:numId w:val="21"/>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E54861" w:rsidRPr="00E54861" w:rsidRDefault="00E54861" w:rsidP="00E54861">
      <w:pPr>
        <w:numPr>
          <w:ilvl w:val="0"/>
          <w:numId w:val="21"/>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распределение стимулирующего фонда оплаты труда работников Организации.</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Целевые ориентиры образования в младенческом и раннем возрасте:</w:t>
      </w:r>
    </w:p>
    <w:p w:rsidR="00E54861" w:rsidRPr="00E54861" w:rsidRDefault="00E54861" w:rsidP="00E54861">
      <w:pPr>
        <w:numPr>
          <w:ilvl w:val="0"/>
          <w:numId w:val="22"/>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E54861" w:rsidRPr="00E54861" w:rsidRDefault="00E54861" w:rsidP="00E54861">
      <w:pPr>
        <w:numPr>
          <w:ilvl w:val="0"/>
          <w:numId w:val="22"/>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E54861" w:rsidRPr="00E54861" w:rsidRDefault="00E54861" w:rsidP="00E54861">
      <w:pPr>
        <w:numPr>
          <w:ilvl w:val="0"/>
          <w:numId w:val="22"/>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E54861" w:rsidRPr="00E54861" w:rsidRDefault="00E54861" w:rsidP="00E54861">
      <w:pPr>
        <w:numPr>
          <w:ilvl w:val="0"/>
          <w:numId w:val="22"/>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E54861" w:rsidRPr="00E54861" w:rsidRDefault="00E54861" w:rsidP="00E54861">
      <w:pPr>
        <w:numPr>
          <w:ilvl w:val="0"/>
          <w:numId w:val="22"/>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проявляет интерес к сверстникам; наблюдает за их действиями и подражает им;</w:t>
      </w:r>
    </w:p>
    <w:p w:rsidR="00E54861" w:rsidRPr="00E54861" w:rsidRDefault="00E54861" w:rsidP="00E54861">
      <w:pPr>
        <w:numPr>
          <w:ilvl w:val="0"/>
          <w:numId w:val="22"/>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E54861" w:rsidRPr="00E54861" w:rsidRDefault="00E54861" w:rsidP="00E54861">
      <w:pPr>
        <w:numPr>
          <w:ilvl w:val="0"/>
          <w:numId w:val="22"/>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у ребенка развита крупная моторика, он стремится осваивать различные виды движения (бег, лазанье, перешагивание и пр.).</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Целевые ориентиры на этапе завершения дошкольного образования:</w:t>
      </w:r>
    </w:p>
    <w:p w:rsidR="00E54861" w:rsidRPr="00E54861" w:rsidRDefault="00E54861" w:rsidP="00E54861">
      <w:pPr>
        <w:numPr>
          <w:ilvl w:val="0"/>
          <w:numId w:val="23"/>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E54861" w:rsidRPr="00E54861" w:rsidRDefault="00E54861" w:rsidP="00E54861">
      <w:pPr>
        <w:numPr>
          <w:ilvl w:val="0"/>
          <w:numId w:val="23"/>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E54861" w:rsidRPr="00E54861" w:rsidRDefault="00E54861" w:rsidP="00E54861">
      <w:pPr>
        <w:numPr>
          <w:ilvl w:val="0"/>
          <w:numId w:val="23"/>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E54861" w:rsidRPr="00E54861" w:rsidRDefault="00E54861" w:rsidP="00E54861">
      <w:pPr>
        <w:numPr>
          <w:ilvl w:val="0"/>
          <w:numId w:val="23"/>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E54861" w:rsidRPr="00E54861" w:rsidRDefault="00E54861" w:rsidP="00E54861">
      <w:pPr>
        <w:numPr>
          <w:ilvl w:val="0"/>
          <w:numId w:val="23"/>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54861" w:rsidRPr="00E54861" w:rsidRDefault="00E54861" w:rsidP="00E54861">
      <w:pPr>
        <w:numPr>
          <w:ilvl w:val="0"/>
          <w:numId w:val="23"/>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lastRenderedPageBreak/>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E54861" w:rsidRPr="00E54861" w:rsidRDefault="00E54861" w:rsidP="00E54861">
      <w:pPr>
        <w:numPr>
          <w:ilvl w:val="0"/>
          <w:numId w:val="23"/>
        </w:num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u w:val="single"/>
          <w:lang w:eastAsia="ru-RU"/>
        </w:rPr>
        <w:t>Сноски</w:t>
      </w:r>
      <w:r w:rsidRPr="00E54861">
        <w:rPr>
          <w:rFonts w:ascii="Verdana" w:eastAsia="Times New Roman" w:hAnsi="Verdana" w:cs="Times New Roman"/>
          <w:color w:val="000000"/>
          <w:sz w:val="18"/>
          <w:szCs w:val="18"/>
          <w:lang w:eastAsia="ru-RU"/>
        </w:rPr>
        <w:t>:</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i/>
          <w:iCs/>
          <w:color w:val="000000"/>
          <w:sz w:val="18"/>
          <w:szCs w:val="18"/>
          <w:lang w:eastAsia="ru-RU"/>
        </w:rPr>
        <w:t>1 Российская газета, 25 декабря 1993 г.; Собрание законодательства Российской Федерации, 2009, N 1, ст. 1, ст. 2.</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i/>
          <w:iCs/>
          <w:color w:val="000000"/>
          <w:sz w:val="18"/>
          <w:szCs w:val="18"/>
          <w:lang w:eastAsia="ru-RU"/>
        </w:rPr>
        <w:t>2 Сборник международных договоров СССР, 1993, выпуск XLVI.</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i/>
          <w:iCs/>
          <w:color w:val="000000"/>
          <w:sz w:val="18"/>
          <w:szCs w:val="18"/>
          <w:lang w:eastAsia="ru-RU"/>
        </w:rPr>
        <w:t>3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i/>
          <w:iCs/>
          <w:color w:val="000000"/>
          <w:sz w:val="18"/>
          <w:szCs w:val="18"/>
          <w:lang w:eastAsia="ru-RU"/>
        </w:rPr>
        <w:t>4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i/>
          <w:iCs/>
          <w:color w:val="000000"/>
          <w:sz w:val="18"/>
          <w:szCs w:val="18"/>
          <w:lang w:eastAsia="ru-RU"/>
        </w:rPr>
        <w:t>5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i/>
          <w:iCs/>
          <w:color w:val="000000"/>
          <w:sz w:val="18"/>
          <w:szCs w:val="18"/>
          <w:lang w:eastAsia="ru-RU"/>
        </w:rPr>
        <w:t>6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 2013, N 14, ст. 1666; N 27, ст. 3477).</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i/>
          <w:iCs/>
          <w:color w:val="000000"/>
          <w:sz w:val="18"/>
          <w:szCs w:val="18"/>
          <w:lang w:eastAsia="ru-RU"/>
        </w:rPr>
        <w:t>7 </w:t>
      </w:r>
      <w:proofErr w:type="gramStart"/>
      <w:r w:rsidRPr="00E54861">
        <w:rPr>
          <w:rFonts w:ascii="Verdana" w:eastAsia="Times New Roman" w:hAnsi="Verdana" w:cs="Times New Roman"/>
          <w:i/>
          <w:iCs/>
          <w:color w:val="000000"/>
          <w:sz w:val="18"/>
          <w:szCs w:val="18"/>
          <w:lang w:eastAsia="ru-RU"/>
        </w:rPr>
        <w:t>С</w:t>
      </w:r>
      <w:proofErr w:type="gramEnd"/>
      <w:r w:rsidRPr="00E54861">
        <w:rPr>
          <w:rFonts w:ascii="Verdana" w:eastAsia="Times New Roman" w:hAnsi="Verdana" w:cs="Times New Roman"/>
          <w:i/>
          <w:iCs/>
          <w:color w:val="000000"/>
          <w:sz w:val="18"/>
          <w:szCs w:val="18"/>
          <w:lang w:eastAsia="ru-RU"/>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i/>
          <w:iCs/>
          <w:color w:val="000000"/>
          <w:sz w:val="18"/>
          <w:szCs w:val="18"/>
          <w:lang w:eastAsia="ru-RU"/>
        </w:rPr>
        <w:t>8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b/>
          <w:bCs/>
          <w:color w:val="000000"/>
          <w:sz w:val="18"/>
          <w:szCs w:val="18"/>
          <w:lang w:eastAsia="ru-RU"/>
        </w:rPr>
        <w:t>P.S.</w:t>
      </w:r>
    </w:p>
    <w:p w:rsidR="00E54861" w:rsidRPr="00E54861" w:rsidRDefault="00E54861" w:rsidP="00E54861">
      <w:pPr>
        <w:spacing w:before="100" w:beforeAutospacing="1" w:after="100" w:afterAutospacing="1" w:line="240" w:lineRule="auto"/>
        <w:rPr>
          <w:rFonts w:ascii="Verdana" w:eastAsia="Times New Roman" w:hAnsi="Verdana" w:cs="Times New Roman"/>
          <w:color w:val="000000"/>
          <w:sz w:val="18"/>
          <w:szCs w:val="18"/>
          <w:lang w:eastAsia="ru-RU"/>
        </w:rPr>
      </w:pPr>
      <w:r w:rsidRPr="00E54861">
        <w:rPr>
          <w:rFonts w:ascii="Verdana" w:eastAsia="Times New Roman" w:hAnsi="Verdana" w:cs="Times New Roman"/>
          <w:color w:val="000000"/>
          <w:sz w:val="18"/>
          <w:szCs w:val="18"/>
          <w:lang w:eastAsia="ru-RU"/>
        </w:rPr>
        <w:t>Скачать Федеральный государственного образовательный стандарт дошкольного образования, утверждённый Приказом Министерства образования и науки Российской Федерации (</w:t>
      </w:r>
      <w:proofErr w:type="spellStart"/>
      <w:r w:rsidRPr="00E54861">
        <w:rPr>
          <w:rFonts w:ascii="Verdana" w:eastAsia="Times New Roman" w:hAnsi="Verdana" w:cs="Times New Roman"/>
          <w:color w:val="000000"/>
          <w:sz w:val="18"/>
          <w:szCs w:val="18"/>
          <w:lang w:eastAsia="ru-RU"/>
        </w:rPr>
        <w:t>Минобрнауки</w:t>
      </w:r>
      <w:proofErr w:type="spellEnd"/>
      <w:r w:rsidRPr="00E54861">
        <w:rPr>
          <w:rFonts w:ascii="Verdana" w:eastAsia="Times New Roman" w:hAnsi="Verdana" w:cs="Times New Roman"/>
          <w:color w:val="000000"/>
          <w:sz w:val="18"/>
          <w:szCs w:val="18"/>
          <w:lang w:eastAsia="ru-RU"/>
        </w:rPr>
        <w:t xml:space="preserve"> России) от 17 октября 2013 г. N 1155 (зарегистрирован в Минюсте РФ 14 ноября 2013 г.) можно по нижеследующей ссылке (.</w:t>
      </w:r>
      <w:proofErr w:type="spellStart"/>
      <w:r w:rsidRPr="00E54861">
        <w:rPr>
          <w:rFonts w:ascii="Verdana" w:eastAsia="Times New Roman" w:hAnsi="Verdana" w:cs="Times New Roman"/>
          <w:color w:val="000000"/>
          <w:sz w:val="18"/>
          <w:szCs w:val="18"/>
          <w:lang w:eastAsia="ru-RU"/>
        </w:rPr>
        <w:t>zip</w:t>
      </w:r>
      <w:proofErr w:type="spellEnd"/>
      <w:r w:rsidRPr="00E54861">
        <w:rPr>
          <w:rFonts w:ascii="Verdana" w:eastAsia="Times New Roman" w:hAnsi="Verdana" w:cs="Times New Roman"/>
          <w:color w:val="000000"/>
          <w:sz w:val="18"/>
          <w:szCs w:val="18"/>
          <w:lang w:eastAsia="ru-RU"/>
        </w:rPr>
        <w:t>, ~ 44 Кб):</w:t>
      </w:r>
    </w:p>
    <w:p w:rsidR="00484C1D" w:rsidRDefault="00484C1D"/>
    <w:sectPr w:rsidR="00484C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43BE"/>
    <w:multiLevelType w:val="multilevel"/>
    <w:tmpl w:val="36C2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04FFE"/>
    <w:multiLevelType w:val="multilevel"/>
    <w:tmpl w:val="2D487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A1120"/>
    <w:multiLevelType w:val="multilevel"/>
    <w:tmpl w:val="3876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01024"/>
    <w:multiLevelType w:val="multilevel"/>
    <w:tmpl w:val="D5B40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C80163"/>
    <w:multiLevelType w:val="multilevel"/>
    <w:tmpl w:val="AA90E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962F1C"/>
    <w:multiLevelType w:val="multilevel"/>
    <w:tmpl w:val="26FA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B82F12"/>
    <w:multiLevelType w:val="multilevel"/>
    <w:tmpl w:val="279AA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C945A8"/>
    <w:multiLevelType w:val="multilevel"/>
    <w:tmpl w:val="067E4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5732F7"/>
    <w:multiLevelType w:val="multilevel"/>
    <w:tmpl w:val="C1789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5554BD"/>
    <w:multiLevelType w:val="multilevel"/>
    <w:tmpl w:val="592C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E737AB"/>
    <w:multiLevelType w:val="multilevel"/>
    <w:tmpl w:val="C3F66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CF78E0"/>
    <w:multiLevelType w:val="multilevel"/>
    <w:tmpl w:val="DA2A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BC4AA8"/>
    <w:multiLevelType w:val="multilevel"/>
    <w:tmpl w:val="A5A4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DC23DD"/>
    <w:multiLevelType w:val="multilevel"/>
    <w:tmpl w:val="2ED28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251011"/>
    <w:multiLevelType w:val="multilevel"/>
    <w:tmpl w:val="1FC8B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1115BB"/>
    <w:multiLevelType w:val="multilevel"/>
    <w:tmpl w:val="DA685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882D44"/>
    <w:multiLevelType w:val="multilevel"/>
    <w:tmpl w:val="A2EC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F53625"/>
    <w:multiLevelType w:val="multilevel"/>
    <w:tmpl w:val="DD28F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304661"/>
    <w:multiLevelType w:val="multilevel"/>
    <w:tmpl w:val="5B1E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DB5985"/>
    <w:multiLevelType w:val="multilevel"/>
    <w:tmpl w:val="36048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4E1859"/>
    <w:multiLevelType w:val="multilevel"/>
    <w:tmpl w:val="77D0C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B9774A"/>
    <w:multiLevelType w:val="multilevel"/>
    <w:tmpl w:val="5C6C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417401"/>
    <w:multiLevelType w:val="multilevel"/>
    <w:tmpl w:val="59CA2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0"/>
  </w:num>
  <w:num w:numId="3">
    <w:abstractNumId w:val="14"/>
  </w:num>
  <w:num w:numId="4">
    <w:abstractNumId w:val="0"/>
  </w:num>
  <w:num w:numId="5">
    <w:abstractNumId w:val="6"/>
  </w:num>
  <w:num w:numId="6">
    <w:abstractNumId w:val="19"/>
  </w:num>
  <w:num w:numId="7">
    <w:abstractNumId w:val="7"/>
  </w:num>
  <w:num w:numId="8">
    <w:abstractNumId w:val="3"/>
  </w:num>
  <w:num w:numId="9">
    <w:abstractNumId w:val="20"/>
  </w:num>
  <w:num w:numId="10">
    <w:abstractNumId w:val="15"/>
  </w:num>
  <w:num w:numId="11">
    <w:abstractNumId w:val="22"/>
  </w:num>
  <w:num w:numId="12">
    <w:abstractNumId w:val="2"/>
  </w:num>
  <w:num w:numId="13">
    <w:abstractNumId w:val="18"/>
  </w:num>
  <w:num w:numId="14">
    <w:abstractNumId w:val="11"/>
  </w:num>
  <w:num w:numId="15">
    <w:abstractNumId w:val="8"/>
  </w:num>
  <w:num w:numId="16">
    <w:abstractNumId w:val="12"/>
  </w:num>
  <w:num w:numId="17">
    <w:abstractNumId w:val="17"/>
  </w:num>
  <w:num w:numId="18">
    <w:abstractNumId w:val="9"/>
  </w:num>
  <w:num w:numId="19">
    <w:abstractNumId w:val="21"/>
  </w:num>
  <w:num w:numId="20">
    <w:abstractNumId w:val="13"/>
  </w:num>
  <w:num w:numId="21">
    <w:abstractNumId w:val="4"/>
  </w:num>
  <w:num w:numId="22">
    <w:abstractNumId w:val="5"/>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219"/>
    <w:rsid w:val="00484C1D"/>
    <w:rsid w:val="009E6219"/>
    <w:rsid w:val="00E54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C8965-F761-442F-8156-2CDBBF1BC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316672">
      <w:bodyDiv w:val="1"/>
      <w:marLeft w:val="0"/>
      <w:marRight w:val="0"/>
      <w:marTop w:val="0"/>
      <w:marBottom w:val="0"/>
      <w:divBdr>
        <w:top w:val="none" w:sz="0" w:space="0" w:color="auto"/>
        <w:left w:val="none" w:sz="0" w:space="0" w:color="auto"/>
        <w:bottom w:val="none" w:sz="0" w:space="0" w:color="auto"/>
        <w:right w:val="none" w:sz="0" w:space="0" w:color="auto"/>
      </w:divBdr>
      <w:divsChild>
        <w:div w:id="319237089">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8176</Words>
  <Characters>46608</Characters>
  <Application>Microsoft Office Word</Application>
  <DocSecurity>0</DocSecurity>
  <Lines>388</Lines>
  <Paragraphs>109</Paragraphs>
  <ScaleCrop>false</ScaleCrop>
  <Company/>
  <LinksUpToDate>false</LinksUpToDate>
  <CharactersWithSpaces>54675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2016-10-25T10:01:00Z</dcterms:created>
  <dcterms:modified xsi:type="dcterms:W3CDTF">2016-10-25T10:05:00Z</dcterms:modified>
</cp:coreProperties>
</file>